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9C" w:rsidRPr="0096779B" w:rsidRDefault="0096779B" w:rsidP="0096779B">
      <w:pPr>
        <w:jc w:val="right"/>
        <w:rPr>
          <w:sz w:val="28"/>
          <w:szCs w:val="28"/>
        </w:rPr>
      </w:pPr>
      <w:r w:rsidRPr="0096779B">
        <w:rPr>
          <w:sz w:val="28"/>
          <w:szCs w:val="28"/>
        </w:rPr>
        <w:t>ПРОЕКТ</w:t>
      </w:r>
    </w:p>
    <w:p w:rsidR="00C50C9C" w:rsidRPr="00034203" w:rsidRDefault="00C50C9C" w:rsidP="00C50C9C">
      <w:pPr>
        <w:jc w:val="center"/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>Сход граждан</w:t>
      </w:r>
    </w:p>
    <w:p w:rsidR="00C50C9C" w:rsidRPr="00034203" w:rsidRDefault="00C50C9C" w:rsidP="00C50C9C">
      <w:pPr>
        <w:jc w:val="center"/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>Потюкановского сельсовета</w:t>
      </w:r>
    </w:p>
    <w:p w:rsidR="00C50C9C" w:rsidRPr="00034203" w:rsidRDefault="00C50C9C" w:rsidP="00C50C9C">
      <w:pPr>
        <w:jc w:val="center"/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>Северного района Новосибирской области</w:t>
      </w:r>
    </w:p>
    <w:p w:rsidR="00C50C9C" w:rsidRPr="00034203" w:rsidRDefault="00C50C9C" w:rsidP="00C50C9C">
      <w:pPr>
        <w:jc w:val="center"/>
        <w:rPr>
          <w:b/>
          <w:sz w:val="28"/>
          <w:szCs w:val="28"/>
        </w:rPr>
      </w:pPr>
    </w:p>
    <w:p w:rsidR="00C50C9C" w:rsidRPr="00034203" w:rsidRDefault="00C50C9C" w:rsidP="00C50C9C">
      <w:pPr>
        <w:jc w:val="center"/>
        <w:rPr>
          <w:b/>
          <w:sz w:val="28"/>
          <w:szCs w:val="28"/>
        </w:rPr>
      </w:pPr>
      <w:r w:rsidRPr="00034203">
        <w:rPr>
          <w:b/>
          <w:sz w:val="28"/>
          <w:szCs w:val="28"/>
        </w:rPr>
        <w:t>Р Е Ш Е Н И Е</w:t>
      </w:r>
    </w:p>
    <w:p w:rsidR="0096779B" w:rsidRDefault="0096779B" w:rsidP="00C50C9C">
      <w:pPr>
        <w:rPr>
          <w:b/>
          <w:sz w:val="28"/>
          <w:szCs w:val="28"/>
        </w:rPr>
      </w:pPr>
    </w:p>
    <w:p w:rsidR="00C50C9C" w:rsidRPr="00034203" w:rsidRDefault="00D12768" w:rsidP="00C50C9C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</w:t>
      </w:r>
      <w:r w:rsidR="0096779B">
        <w:rPr>
          <w:b/>
          <w:sz w:val="28"/>
          <w:szCs w:val="28"/>
        </w:rPr>
        <w:t>__</w:t>
      </w:r>
      <w:r w:rsidR="00C50C9C" w:rsidRPr="00034203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="0096779B">
        <w:rPr>
          <w:b/>
          <w:sz w:val="28"/>
          <w:szCs w:val="28"/>
        </w:rPr>
        <w:tab/>
      </w:r>
      <w:r w:rsidR="0096779B">
        <w:rPr>
          <w:b/>
          <w:sz w:val="28"/>
          <w:szCs w:val="28"/>
        </w:rPr>
        <w:tab/>
        <w:t xml:space="preserve">                  п. </w:t>
      </w:r>
      <w:r w:rsidR="008F5B19">
        <w:rPr>
          <w:b/>
          <w:sz w:val="28"/>
          <w:szCs w:val="28"/>
        </w:rPr>
        <w:t>Среднеичинский</w:t>
      </w:r>
      <w:bookmarkStart w:id="0" w:name="_GoBack"/>
      <w:bookmarkEnd w:id="0"/>
      <w:r w:rsidR="0096779B">
        <w:rPr>
          <w:b/>
          <w:sz w:val="28"/>
          <w:szCs w:val="28"/>
        </w:rPr>
        <w:t xml:space="preserve"> </w:t>
      </w:r>
      <w:r w:rsidR="00C50C9C" w:rsidRPr="00034203">
        <w:rPr>
          <w:b/>
          <w:sz w:val="28"/>
          <w:szCs w:val="28"/>
        </w:rPr>
        <w:tab/>
      </w:r>
      <w:r w:rsidR="00C50C9C" w:rsidRPr="00034203">
        <w:rPr>
          <w:b/>
          <w:sz w:val="28"/>
          <w:szCs w:val="28"/>
        </w:rPr>
        <w:tab/>
        <w:t xml:space="preserve">                 №</w:t>
      </w:r>
      <w:r w:rsidR="00C33486">
        <w:rPr>
          <w:b/>
          <w:sz w:val="28"/>
          <w:szCs w:val="28"/>
        </w:rPr>
        <w:t xml:space="preserve"> </w:t>
      </w:r>
      <w:r w:rsidR="0096779B">
        <w:rPr>
          <w:b/>
          <w:sz w:val="28"/>
          <w:szCs w:val="28"/>
        </w:rPr>
        <w:t>____</w:t>
      </w:r>
    </w:p>
    <w:p w:rsidR="00C50C9C" w:rsidRPr="00034203" w:rsidRDefault="00C50C9C" w:rsidP="00C50C9C">
      <w:pPr>
        <w:rPr>
          <w:b/>
          <w:sz w:val="28"/>
          <w:szCs w:val="28"/>
        </w:rPr>
      </w:pPr>
    </w:p>
    <w:p w:rsidR="0007063A" w:rsidRPr="0096779B" w:rsidRDefault="0007063A" w:rsidP="0007063A">
      <w:pPr>
        <w:jc w:val="center"/>
        <w:rPr>
          <w:b/>
          <w:sz w:val="28"/>
          <w:szCs w:val="28"/>
        </w:rPr>
      </w:pPr>
      <w:r w:rsidRPr="0096779B">
        <w:rPr>
          <w:b/>
          <w:sz w:val="28"/>
          <w:szCs w:val="28"/>
        </w:rPr>
        <w:t xml:space="preserve">О местном бюджете </w:t>
      </w:r>
      <w:r w:rsidR="00C50C9C" w:rsidRPr="0096779B">
        <w:rPr>
          <w:b/>
          <w:sz w:val="28"/>
          <w:szCs w:val="28"/>
        </w:rPr>
        <w:t>Потюкановского</w:t>
      </w:r>
      <w:r w:rsidRPr="0096779B">
        <w:rPr>
          <w:b/>
          <w:sz w:val="28"/>
          <w:szCs w:val="28"/>
        </w:rPr>
        <w:t xml:space="preserve"> сельсовета Северного района</w:t>
      </w:r>
    </w:p>
    <w:p w:rsidR="0007063A" w:rsidRPr="0096779B" w:rsidRDefault="0007063A" w:rsidP="0007063A">
      <w:pPr>
        <w:jc w:val="center"/>
        <w:rPr>
          <w:b/>
          <w:sz w:val="28"/>
          <w:szCs w:val="28"/>
        </w:rPr>
      </w:pPr>
      <w:r w:rsidRPr="0096779B">
        <w:rPr>
          <w:b/>
          <w:sz w:val="28"/>
          <w:szCs w:val="28"/>
        </w:rPr>
        <w:t>Новосибирской области на 202</w:t>
      </w:r>
      <w:r w:rsidR="00D12768" w:rsidRPr="0096779B">
        <w:rPr>
          <w:b/>
          <w:sz w:val="28"/>
          <w:szCs w:val="28"/>
        </w:rPr>
        <w:t>5</w:t>
      </w:r>
      <w:r w:rsidRPr="0096779B">
        <w:rPr>
          <w:b/>
          <w:sz w:val="28"/>
          <w:szCs w:val="28"/>
        </w:rPr>
        <w:t xml:space="preserve"> год и плановый период 202</w:t>
      </w:r>
      <w:r w:rsidR="00D12768" w:rsidRPr="0096779B">
        <w:rPr>
          <w:b/>
          <w:sz w:val="28"/>
          <w:szCs w:val="28"/>
        </w:rPr>
        <w:t>6</w:t>
      </w:r>
      <w:r w:rsidRPr="0096779B">
        <w:rPr>
          <w:b/>
          <w:sz w:val="28"/>
          <w:szCs w:val="28"/>
        </w:rPr>
        <w:t xml:space="preserve"> и 202</w:t>
      </w:r>
      <w:r w:rsidR="00D12768" w:rsidRPr="0096779B">
        <w:rPr>
          <w:b/>
          <w:sz w:val="28"/>
          <w:szCs w:val="28"/>
        </w:rPr>
        <w:t>7</w:t>
      </w:r>
      <w:r w:rsidRPr="0096779B">
        <w:rPr>
          <w:b/>
          <w:sz w:val="28"/>
          <w:szCs w:val="28"/>
        </w:rPr>
        <w:t xml:space="preserve"> годов</w:t>
      </w:r>
    </w:p>
    <w:p w:rsidR="0007063A" w:rsidRDefault="0007063A" w:rsidP="0007063A">
      <w:pPr>
        <w:jc w:val="center"/>
        <w:rPr>
          <w:sz w:val="28"/>
          <w:szCs w:val="28"/>
        </w:rPr>
      </w:pP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основании проекта закона Новосибирской области   «Об областном бюджете Новосибирской области на 202</w:t>
      </w:r>
      <w:r w:rsidR="00D12768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D12768">
        <w:rPr>
          <w:sz w:val="28"/>
          <w:szCs w:val="28"/>
        </w:rPr>
        <w:t>6</w:t>
      </w:r>
      <w:r>
        <w:rPr>
          <w:sz w:val="28"/>
          <w:szCs w:val="28"/>
        </w:rPr>
        <w:t xml:space="preserve">  и 202</w:t>
      </w:r>
      <w:r w:rsidR="00D12768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</w:t>
      </w:r>
      <w:r w:rsidR="0096779B">
        <w:rPr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="0096779B">
        <w:rPr>
          <w:sz w:val="28"/>
          <w:szCs w:val="28"/>
        </w:rPr>
        <w:t xml:space="preserve">Сход граждан </w:t>
      </w:r>
      <w:r>
        <w:rPr>
          <w:sz w:val="28"/>
          <w:szCs w:val="28"/>
        </w:rPr>
        <w:t xml:space="preserve"> </w:t>
      </w:r>
      <w:r w:rsidR="00C50C9C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Утвердить основные характеристики местного бюджета </w:t>
      </w:r>
      <w:r w:rsidR="00C50C9C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 сельсовета Северного района Новосибирской области (далее – местный бюджет) на 202</w:t>
      </w:r>
      <w:r w:rsidR="00D12768">
        <w:rPr>
          <w:sz w:val="28"/>
          <w:szCs w:val="28"/>
        </w:rPr>
        <w:t>5</w:t>
      </w:r>
      <w:r>
        <w:rPr>
          <w:sz w:val="28"/>
          <w:szCs w:val="28"/>
        </w:rPr>
        <w:t xml:space="preserve"> год: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1) прогнозируемый общий объем доходов местного бюджета в сумме </w:t>
      </w:r>
      <w:r w:rsidR="00D12768">
        <w:rPr>
          <w:sz w:val="28"/>
          <w:szCs w:val="28"/>
        </w:rPr>
        <w:t>6065,0</w:t>
      </w:r>
      <w:r w:rsidRPr="003C7F0B">
        <w:rPr>
          <w:sz w:val="28"/>
          <w:szCs w:val="28"/>
        </w:rPr>
        <w:t xml:space="preserve"> т</w:t>
      </w:r>
      <w:r>
        <w:rPr>
          <w:sz w:val="28"/>
          <w:szCs w:val="28"/>
        </w:rPr>
        <w:t xml:space="preserve">ыс. рублей, в том числе объем безвозмездных поступлений в сумме </w:t>
      </w:r>
      <w:r w:rsidR="00D12768">
        <w:rPr>
          <w:sz w:val="28"/>
          <w:szCs w:val="28"/>
        </w:rPr>
        <w:t>5900,3</w:t>
      </w:r>
      <w:r>
        <w:rPr>
          <w:sz w:val="28"/>
          <w:szCs w:val="28"/>
        </w:rPr>
        <w:t xml:space="preserve">  тыс. рублей, из них  объем межбюджетных трансфертов, получаемых из других бюджетов бюджетной системы Российской Федерации, в сумме </w:t>
      </w:r>
      <w:r w:rsidR="00D12768">
        <w:rPr>
          <w:sz w:val="28"/>
          <w:szCs w:val="28"/>
        </w:rPr>
        <w:t>5900,3</w:t>
      </w:r>
      <w:r>
        <w:rPr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D12768">
        <w:rPr>
          <w:sz w:val="28"/>
          <w:szCs w:val="28"/>
        </w:rPr>
        <w:t>4329,1</w:t>
      </w:r>
      <w:r>
        <w:rPr>
          <w:sz w:val="28"/>
          <w:szCs w:val="28"/>
        </w:rPr>
        <w:t xml:space="preserve"> тыс. рублейи объем межбюджетных трансфертов, предоставляемых другим бюджетам бюджетной системы Российской Федерации в сумме </w:t>
      </w:r>
      <w:r w:rsidR="00D12768">
        <w:rPr>
          <w:sz w:val="28"/>
          <w:szCs w:val="28"/>
        </w:rPr>
        <w:t>84</w:t>
      </w:r>
      <w:r>
        <w:rPr>
          <w:sz w:val="28"/>
          <w:szCs w:val="28"/>
        </w:rPr>
        <w:t>,0</w:t>
      </w:r>
      <w:r w:rsidR="0046604A">
        <w:rPr>
          <w:sz w:val="28"/>
          <w:szCs w:val="28"/>
        </w:rPr>
        <w:t xml:space="preserve"> ты</w:t>
      </w:r>
      <w:r>
        <w:rPr>
          <w:sz w:val="28"/>
          <w:szCs w:val="28"/>
        </w:rPr>
        <w:t>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2) общий объем расходов местного бюджета в сумме  </w:t>
      </w:r>
      <w:r w:rsidR="00D12768">
        <w:rPr>
          <w:sz w:val="28"/>
          <w:szCs w:val="28"/>
        </w:rPr>
        <w:t>6065,0</w:t>
      </w:r>
      <w:r w:rsidR="007F182D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3) дефицит местного бюджета в сумме 0,0 тыс. рублей.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основные характеристики местного бюджета на</w:t>
      </w:r>
      <w:r w:rsidR="0046604A">
        <w:rPr>
          <w:sz w:val="28"/>
          <w:szCs w:val="28"/>
        </w:rPr>
        <w:t xml:space="preserve"> плановый период</w:t>
      </w:r>
      <w:r>
        <w:rPr>
          <w:sz w:val="28"/>
          <w:szCs w:val="28"/>
        </w:rPr>
        <w:t xml:space="preserve"> 202</w:t>
      </w:r>
      <w:r w:rsidR="00D12768">
        <w:rPr>
          <w:sz w:val="28"/>
          <w:szCs w:val="28"/>
        </w:rPr>
        <w:t>6</w:t>
      </w:r>
      <w:r w:rsidR="009677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и 202</w:t>
      </w:r>
      <w:r w:rsidR="00D12768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46604A">
        <w:rPr>
          <w:sz w:val="28"/>
          <w:szCs w:val="28"/>
        </w:rPr>
        <w:t>ов</w:t>
      </w:r>
      <w:r>
        <w:rPr>
          <w:sz w:val="28"/>
          <w:szCs w:val="28"/>
        </w:rPr>
        <w:t>: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1) прогнозируемый общий объем доходов местного бюджета на 202</w:t>
      </w:r>
      <w:r w:rsidR="003D1F5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 </w:t>
      </w:r>
      <w:r w:rsidR="007F182D">
        <w:rPr>
          <w:sz w:val="28"/>
          <w:szCs w:val="28"/>
        </w:rPr>
        <w:t xml:space="preserve"> </w:t>
      </w:r>
      <w:r w:rsidR="00D12768">
        <w:rPr>
          <w:sz w:val="28"/>
          <w:szCs w:val="28"/>
        </w:rPr>
        <w:t>1404,1</w:t>
      </w:r>
      <w:r>
        <w:rPr>
          <w:sz w:val="28"/>
          <w:szCs w:val="28"/>
        </w:rPr>
        <w:t xml:space="preserve"> тыс. рублей, в том числе объем безвозмездных поступлений в сумме  </w:t>
      </w:r>
      <w:r w:rsidR="00D12768">
        <w:rPr>
          <w:sz w:val="28"/>
          <w:szCs w:val="28"/>
        </w:rPr>
        <w:t>1234,0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бюджетов бюджетной системы Российской  Федерации, в сумме </w:t>
      </w:r>
      <w:r w:rsidR="00D12768">
        <w:rPr>
          <w:sz w:val="28"/>
          <w:szCs w:val="28"/>
        </w:rPr>
        <w:t>1234,0</w:t>
      </w:r>
      <w:r>
        <w:rPr>
          <w:sz w:val="28"/>
          <w:szCs w:val="28"/>
        </w:rPr>
        <w:t xml:space="preserve"> тыс. рублей, в том числе объем субсидий, субвенций и иных межбюджетных трансфертов, имеющих целевое назначение, в сумме </w:t>
      </w:r>
      <w:r w:rsidR="00D12768">
        <w:rPr>
          <w:sz w:val="28"/>
          <w:szCs w:val="28"/>
        </w:rPr>
        <w:t>190,2</w:t>
      </w:r>
      <w:r>
        <w:rPr>
          <w:sz w:val="28"/>
          <w:szCs w:val="28"/>
        </w:rPr>
        <w:t xml:space="preserve"> тыс. рублей  и объем межбюджетных трансфертов, предоставляемых другим бюджетам бюджетной системы Российской Федерации в сумме 30,0 тыс. рублей, и на 202</w:t>
      </w:r>
      <w:r w:rsidR="00D12768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D12768">
        <w:rPr>
          <w:sz w:val="28"/>
          <w:szCs w:val="28"/>
        </w:rPr>
        <w:t>1566,2</w:t>
      </w:r>
      <w:r>
        <w:rPr>
          <w:sz w:val="28"/>
          <w:szCs w:val="28"/>
        </w:rPr>
        <w:t xml:space="preserve"> тыс.  рублей, в том числе объем безвозмездных поступлений в сумме </w:t>
      </w:r>
      <w:r w:rsidR="00D12768">
        <w:rPr>
          <w:sz w:val="28"/>
          <w:szCs w:val="28"/>
        </w:rPr>
        <w:t>1350,6</w:t>
      </w:r>
      <w:r>
        <w:rPr>
          <w:sz w:val="28"/>
          <w:szCs w:val="28"/>
        </w:rPr>
        <w:t xml:space="preserve"> тыс. рублей, из них  объем межбюджетных трансфертов, получаемых из других </w:t>
      </w:r>
      <w:r>
        <w:rPr>
          <w:sz w:val="28"/>
          <w:szCs w:val="28"/>
        </w:rPr>
        <w:lastRenderedPageBreak/>
        <w:t xml:space="preserve">бюджетов бюджетной системы Российской  Федерации, в сумме </w:t>
      </w:r>
      <w:r w:rsidR="00D12768">
        <w:rPr>
          <w:sz w:val="28"/>
          <w:szCs w:val="28"/>
        </w:rPr>
        <w:t>1350,6</w:t>
      </w:r>
      <w:r w:rsidRPr="003C7F0B">
        <w:rPr>
          <w:sz w:val="28"/>
          <w:szCs w:val="28"/>
        </w:rPr>
        <w:t xml:space="preserve"> тыс</w:t>
      </w:r>
      <w:r>
        <w:rPr>
          <w:sz w:val="28"/>
          <w:szCs w:val="28"/>
        </w:rPr>
        <w:t xml:space="preserve">. рублей, в том числе объем субсидий, субвенций и иных межбюджетных трансфертов, имеющих целевое назначение, в сумме </w:t>
      </w:r>
      <w:r w:rsidR="00D12768">
        <w:rPr>
          <w:sz w:val="28"/>
          <w:szCs w:val="28"/>
        </w:rPr>
        <w:t>197,8</w:t>
      </w:r>
      <w:r>
        <w:rPr>
          <w:sz w:val="28"/>
          <w:szCs w:val="28"/>
        </w:rPr>
        <w:t xml:space="preserve"> тыс. рублей  и объем межбюджетных трансфертов, предоставляемых другим бюджетам бюджетной системы Российской Федерации в сумме 30,0 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2) общий объем расходов местного бюджета на 202</w:t>
      </w:r>
      <w:r w:rsidR="00D12768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 </w:t>
      </w:r>
      <w:r w:rsidR="00D12768">
        <w:rPr>
          <w:sz w:val="28"/>
          <w:szCs w:val="28"/>
        </w:rPr>
        <w:t>1404,1</w:t>
      </w:r>
      <w:r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E26A10">
        <w:rPr>
          <w:sz w:val="28"/>
          <w:szCs w:val="28"/>
        </w:rPr>
        <w:t>30,3</w:t>
      </w:r>
      <w:r>
        <w:rPr>
          <w:sz w:val="28"/>
          <w:szCs w:val="28"/>
        </w:rPr>
        <w:t xml:space="preserve"> тыс. рублей, и на 202</w:t>
      </w:r>
      <w:r w:rsidR="00D12768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</w:t>
      </w:r>
      <w:r w:rsidRPr="003C7F0B">
        <w:rPr>
          <w:sz w:val="28"/>
          <w:szCs w:val="28"/>
        </w:rPr>
        <w:t xml:space="preserve">сумме  </w:t>
      </w:r>
      <w:r w:rsidR="00D12768">
        <w:rPr>
          <w:sz w:val="28"/>
          <w:szCs w:val="28"/>
        </w:rPr>
        <w:t>1566,2</w:t>
      </w:r>
      <w:r w:rsidRPr="003C7F0B">
        <w:rPr>
          <w:sz w:val="28"/>
          <w:szCs w:val="28"/>
        </w:rPr>
        <w:t xml:space="preserve">  т</w:t>
      </w:r>
      <w:r>
        <w:rPr>
          <w:sz w:val="28"/>
          <w:szCs w:val="28"/>
        </w:rPr>
        <w:t xml:space="preserve">ыс. рублей, в том числе условно утвержденные расходы в сумме </w:t>
      </w:r>
      <w:r w:rsidR="00E26A10">
        <w:rPr>
          <w:color w:val="000000" w:themeColor="text1"/>
          <w:sz w:val="28"/>
          <w:szCs w:val="28"/>
        </w:rPr>
        <w:t>68,4</w:t>
      </w:r>
      <w:r>
        <w:rPr>
          <w:sz w:val="28"/>
          <w:szCs w:val="28"/>
        </w:rPr>
        <w:t xml:space="preserve"> тыс. рублей;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 дефицит местного бюджета на 202</w:t>
      </w:r>
      <w:r w:rsidR="00D12768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тыс. рублей, и на 202</w:t>
      </w:r>
      <w:r w:rsidR="00D12768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0,0  тыс. рублей. 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D12768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D12768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D12768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приложению 1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Установить, что доходы местного бюджета на 202</w:t>
      </w:r>
      <w:r w:rsidR="00D12768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D12768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D12768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 отчислений в местный бюджет от налогов и сборов, предусмотренных законодательством Новосибирской области согласно приложению 2 к настоящему решению.</w:t>
      </w:r>
      <w:r>
        <w:rPr>
          <w:sz w:val="28"/>
          <w:szCs w:val="28"/>
        </w:rPr>
        <w:tab/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5. У</w:t>
      </w:r>
      <w:r w:rsidR="008C7C52">
        <w:rPr>
          <w:sz w:val="28"/>
          <w:szCs w:val="28"/>
        </w:rPr>
        <w:t>становить</w:t>
      </w:r>
      <w:r>
        <w:rPr>
          <w:sz w:val="28"/>
          <w:szCs w:val="28"/>
        </w:rPr>
        <w:t xml:space="preserve"> в пределах общего объема расходов, установленными пунктами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 видов расходов  на 202</w:t>
      </w:r>
      <w:r w:rsidR="00D12768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 202</w:t>
      </w:r>
      <w:r w:rsidR="00D12768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D12768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3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 Утвердить ведомственную структуру расходов местного бюджета на 202</w:t>
      </w:r>
      <w:r w:rsidR="00D12768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D12768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D12768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4 к настоящему решению.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Установить размер резервного фонда администрации </w:t>
      </w:r>
      <w:r w:rsidR="007F182D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на 202</w:t>
      </w:r>
      <w:r w:rsidR="00D12768">
        <w:rPr>
          <w:sz w:val="28"/>
          <w:szCs w:val="28"/>
        </w:rPr>
        <w:t>5</w:t>
      </w:r>
      <w:r w:rsidR="007F182D">
        <w:rPr>
          <w:sz w:val="28"/>
          <w:szCs w:val="28"/>
        </w:rPr>
        <w:t xml:space="preserve"> год в сумме </w:t>
      </w:r>
      <w:r w:rsidR="007F182D" w:rsidRPr="00E26A10">
        <w:rPr>
          <w:sz w:val="28"/>
          <w:szCs w:val="28"/>
        </w:rPr>
        <w:t>2</w:t>
      </w:r>
      <w:r w:rsidRPr="00E26A10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рублей, в  плановом периоде 202</w:t>
      </w:r>
      <w:r w:rsidR="00D12768">
        <w:rPr>
          <w:sz w:val="28"/>
          <w:szCs w:val="28"/>
        </w:rPr>
        <w:t>6</w:t>
      </w:r>
      <w:r>
        <w:rPr>
          <w:sz w:val="28"/>
          <w:szCs w:val="28"/>
        </w:rPr>
        <w:t xml:space="preserve"> – 202</w:t>
      </w:r>
      <w:r w:rsidR="00D12768">
        <w:rPr>
          <w:sz w:val="28"/>
          <w:szCs w:val="28"/>
        </w:rPr>
        <w:t>7</w:t>
      </w:r>
      <w:r w:rsidR="007F182D">
        <w:rPr>
          <w:sz w:val="28"/>
          <w:szCs w:val="28"/>
        </w:rPr>
        <w:t xml:space="preserve"> годов в сумме </w:t>
      </w:r>
      <w:r w:rsidR="007F182D" w:rsidRPr="00E26A10">
        <w:rPr>
          <w:sz w:val="28"/>
          <w:szCs w:val="28"/>
        </w:rPr>
        <w:t>2</w:t>
      </w:r>
      <w:r w:rsidRPr="00E26A10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 ежегодно.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8. Установить общий объем бюджетных ассигнований, направленных на исполнение публичных нормативных обязательств, на 202</w:t>
      </w:r>
      <w:r w:rsidR="00D12768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D12768">
        <w:rPr>
          <w:sz w:val="28"/>
          <w:szCs w:val="28"/>
        </w:rPr>
        <w:t>244,0</w:t>
      </w:r>
      <w:r>
        <w:rPr>
          <w:sz w:val="28"/>
          <w:szCs w:val="28"/>
        </w:rPr>
        <w:t xml:space="preserve"> тыс. рублей, на 202</w:t>
      </w:r>
      <w:r w:rsidR="00D12768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FE30F6">
        <w:rPr>
          <w:sz w:val="28"/>
          <w:szCs w:val="28"/>
        </w:rPr>
        <w:t>0</w:t>
      </w:r>
      <w:r>
        <w:rPr>
          <w:sz w:val="28"/>
          <w:szCs w:val="28"/>
        </w:rPr>
        <w:t>,0 тыс. рублей и на 202</w:t>
      </w:r>
      <w:r w:rsidR="00D12768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7F182D">
        <w:rPr>
          <w:sz w:val="28"/>
          <w:szCs w:val="28"/>
        </w:rPr>
        <w:t>0</w:t>
      </w:r>
      <w:r>
        <w:rPr>
          <w:sz w:val="28"/>
          <w:szCs w:val="28"/>
        </w:rPr>
        <w:t>,0 тыс. рублей.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9. Утвердить распределение бюджетных ассигнований на исполнение публичных нормативных обязательств на 202</w:t>
      </w:r>
      <w:r w:rsidR="00D1276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1276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D1276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5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 </w:t>
      </w:r>
      <w:proofErr w:type="gramStart"/>
      <w:r>
        <w:rPr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–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муниципальными правовыми   актами представительного органа  </w:t>
      </w:r>
      <w:r w:rsidR="0096779B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 Северного района Новосибирской области, и в пределах бюджетных ассигнований, предусмотренных ведомственной структурой расходов местного</w:t>
      </w:r>
      <w:proofErr w:type="gramEnd"/>
      <w:r>
        <w:rPr>
          <w:sz w:val="28"/>
          <w:szCs w:val="28"/>
        </w:rPr>
        <w:t xml:space="preserve"> бюджета на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202</w:t>
      </w:r>
      <w:r w:rsidR="00390930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390930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по соответствующим целевым статьям и виду расходов согласно приложению 4 к настоящему решению, в порядке, установленном администрацией </w:t>
      </w:r>
      <w:r w:rsidR="007F182D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11. Установить, что муниципальные учреждения Северного района Новосибирской области, органы местного самоуправления Северного района Новосибирской области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в размере 100 процентов суммы договора (муниципального контракта) ‒ по договорам (муниципальным контрактам):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печатные издания и об их приобретении;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о приобретении авиа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д) страхования;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аренды;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размере 100 процентов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сетям;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 размере </w:t>
      </w:r>
      <w:r w:rsidR="000708C5">
        <w:rPr>
          <w:sz w:val="28"/>
          <w:szCs w:val="28"/>
        </w:rPr>
        <w:t>2</w:t>
      </w:r>
      <w:r>
        <w:rPr>
          <w:sz w:val="28"/>
          <w:szCs w:val="28"/>
        </w:rPr>
        <w:t>0 процентов суммы договора (муниципального контракта), если иное не предусмотрено законодательством Российской Федерации, ‒ по остальным договорам (муниципальным контрактам).</w:t>
      </w:r>
    </w:p>
    <w:p w:rsidR="008C7C52" w:rsidRPr="008C7C52" w:rsidRDefault="0007063A" w:rsidP="008C7C52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12.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Утвердить </w:t>
      </w:r>
      <w:r w:rsidR="00EB721C">
        <w:rPr>
          <w:rFonts w:eastAsia="Calibri"/>
          <w:sz w:val="28"/>
          <w:szCs w:val="28"/>
          <w:lang w:eastAsia="en-US"/>
        </w:rPr>
        <w:t xml:space="preserve">распределение </w:t>
      </w:r>
      <w:r w:rsidR="008C7C52" w:rsidRPr="008C7C52">
        <w:rPr>
          <w:rFonts w:eastAsia="Calibri"/>
          <w:sz w:val="28"/>
          <w:szCs w:val="28"/>
          <w:lang w:eastAsia="en-US"/>
        </w:rPr>
        <w:t>иных межбюджетных трансфертов</w:t>
      </w:r>
      <w:r w:rsidR="00EB721C">
        <w:rPr>
          <w:rFonts w:eastAsia="Calibri"/>
          <w:sz w:val="28"/>
          <w:szCs w:val="28"/>
          <w:lang w:eastAsia="en-US"/>
        </w:rPr>
        <w:t xml:space="preserve"> местному бюджету района из </w:t>
      </w:r>
      <w:r w:rsidR="008C7C52">
        <w:rPr>
          <w:sz w:val="28"/>
          <w:szCs w:val="28"/>
        </w:rPr>
        <w:t xml:space="preserve">местного бюджета </w:t>
      </w:r>
      <w:r w:rsidR="007F182D">
        <w:rPr>
          <w:sz w:val="28"/>
          <w:szCs w:val="28"/>
        </w:rPr>
        <w:t>Потюкановского</w:t>
      </w:r>
      <w:r w:rsidR="00EB721C">
        <w:rPr>
          <w:sz w:val="28"/>
          <w:szCs w:val="28"/>
        </w:rPr>
        <w:t xml:space="preserve"> сельсовета </w:t>
      </w:r>
      <w:r w:rsidR="00EB721C">
        <w:rPr>
          <w:sz w:val="28"/>
          <w:szCs w:val="28"/>
        </w:rPr>
        <w:lastRenderedPageBreak/>
        <w:t xml:space="preserve">Северного района Новосибирской области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на </w:t>
      </w:r>
      <w:r w:rsidR="008C7C52">
        <w:rPr>
          <w:rFonts w:eastAsia="Calibri"/>
          <w:sz w:val="28"/>
          <w:szCs w:val="28"/>
          <w:lang w:eastAsia="en-US"/>
        </w:rPr>
        <w:t>202</w:t>
      </w:r>
      <w:r w:rsidR="00390930">
        <w:rPr>
          <w:rFonts w:eastAsia="Calibri"/>
          <w:sz w:val="28"/>
          <w:szCs w:val="28"/>
          <w:lang w:eastAsia="en-US"/>
        </w:rPr>
        <w:t>5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</w:t>
      </w:r>
      <w:r w:rsidR="00390930">
        <w:rPr>
          <w:rFonts w:eastAsia="Calibri"/>
          <w:sz w:val="28"/>
          <w:szCs w:val="28"/>
          <w:lang w:eastAsia="en-US"/>
        </w:rPr>
        <w:t>84</w:t>
      </w:r>
      <w:r w:rsidR="007F182D" w:rsidRPr="007F182D">
        <w:rPr>
          <w:rFonts w:eastAsia="Calibri"/>
          <w:sz w:val="28"/>
          <w:szCs w:val="28"/>
          <w:lang w:eastAsia="en-US"/>
        </w:rPr>
        <w:t>,0</w:t>
      </w:r>
      <w:r w:rsidR="003C7F0B">
        <w:rPr>
          <w:rFonts w:eastAsia="Calibri"/>
          <w:sz w:val="28"/>
          <w:szCs w:val="28"/>
          <w:lang w:eastAsia="en-US"/>
        </w:rPr>
        <w:t xml:space="preserve"> 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рублей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>,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на </w:t>
      </w:r>
      <w:r w:rsidR="008C7C52">
        <w:rPr>
          <w:rFonts w:eastAsia="Calibri"/>
          <w:sz w:val="28"/>
          <w:szCs w:val="28"/>
          <w:lang w:eastAsia="en-US"/>
        </w:rPr>
        <w:t>202</w:t>
      </w:r>
      <w:r w:rsidR="00390930">
        <w:rPr>
          <w:rFonts w:eastAsia="Calibri"/>
          <w:sz w:val="28"/>
          <w:szCs w:val="28"/>
          <w:lang w:eastAsia="en-US"/>
        </w:rPr>
        <w:t>6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</w:t>
      </w:r>
      <w:r w:rsidR="008C7C52">
        <w:rPr>
          <w:rFonts w:eastAsia="Calibri"/>
          <w:sz w:val="28"/>
          <w:szCs w:val="28"/>
          <w:lang w:eastAsia="en-US"/>
        </w:rPr>
        <w:t>30,0</w:t>
      </w:r>
      <w:r w:rsidR="003C7F0B">
        <w:rPr>
          <w:rFonts w:eastAsia="Calibri"/>
          <w:sz w:val="28"/>
          <w:szCs w:val="28"/>
          <w:lang w:eastAsia="en-US"/>
        </w:rPr>
        <w:t xml:space="preserve"> 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>рублей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, на </w:t>
      </w:r>
      <w:r w:rsidR="008C7C52">
        <w:rPr>
          <w:rFonts w:eastAsia="Calibri"/>
          <w:sz w:val="28"/>
          <w:szCs w:val="28"/>
          <w:lang w:eastAsia="en-US"/>
        </w:rPr>
        <w:t>202</w:t>
      </w:r>
      <w:r w:rsidR="00390930">
        <w:rPr>
          <w:rFonts w:eastAsia="Calibri"/>
          <w:sz w:val="28"/>
          <w:szCs w:val="28"/>
          <w:lang w:eastAsia="en-US"/>
        </w:rPr>
        <w:t>7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 год в сумме 30</w:t>
      </w:r>
      <w:r w:rsidR="008C7C52">
        <w:rPr>
          <w:rFonts w:eastAsia="Calibri"/>
          <w:sz w:val="28"/>
          <w:szCs w:val="28"/>
          <w:lang w:eastAsia="en-US"/>
        </w:rPr>
        <w:t>,0</w:t>
      </w:r>
      <w:r w:rsidR="003C7F0B">
        <w:rPr>
          <w:rFonts w:eastAsia="Calibri"/>
          <w:sz w:val="28"/>
          <w:szCs w:val="28"/>
          <w:lang w:eastAsia="en-US"/>
        </w:rPr>
        <w:t xml:space="preserve"> </w:t>
      </w:r>
      <w:r w:rsidR="008C7C52">
        <w:rPr>
          <w:sz w:val="28"/>
          <w:szCs w:val="28"/>
        </w:rPr>
        <w:t xml:space="preserve">тыс. </w:t>
      </w:r>
      <w:r w:rsidR="008C7C52" w:rsidRPr="008C7C52">
        <w:rPr>
          <w:rFonts w:eastAsia="Calibri"/>
          <w:color w:val="000000"/>
          <w:sz w:val="28"/>
          <w:szCs w:val="28"/>
          <w:lang w:eastAsia="en-US"/>
        </w:rPr>
        <w:t xml:space="preserve">рублей,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согласно </w:t>
      </w:r>
      <w:r w:rsidR="008C7C52">
        <w:rPr>
          <w:rFonts w:eastAsia="Calibri"/>
          <w:sz w:val="28"/>
          <w:szCs w:val="28"/>
          <w:lang w:eastAsia="en-US"/>
        </w:rPr>
        <w:t>п</w:t>
      </w:r>
      <w:r w:rsidR="008C7C52" w:rsidRPr="008C7C52">
        <w:rPr>
          <w:rFonts w:eastAsia="Calibri"/>
          <w:sz w:val="28"/>
          <w:szCs w:val="28"/>
          <w:lang w:eastAsia="en-US"/>
        </w:rPr>
        <w:t>риложению 6</w:t>
      </w:r>
      <w:r w:rsidR="003C7F0B">
        <w:rPr>
          <w:rFonts w:eastAsia="Calibri"/>
          <w:sz w:val="28"/>
          <w:szCs w:val="28"/>
          <w:lang w:eastAsia="en-US"/>
        </w:rPr>
        <w:t xml:space="preserve"> </w:t>
      </w:r>
      <w:r w:rsidR="008C7C52" w:rsidRPr="008C7C52">
        <w:rPr>
          <w:rFonts w:eastAsia="Calibri"/>
          <w:sz w:val="28"/>
          <w:szCs w:val="28"/>
          <w:lang w:eastAsia="en-US"/>
        </w:rPr>
        <w:t xml:space="preserve">к настоящему </w:t>
      </w:r>
      <w:r w:rsidR="008C7C52">
        <w:rPr>
          <w:rFonts w:eastAsia="Calibri"/>
          <w:sz w:val="28"/>
          <w:szCs w:val="28"/>
          <w:lang w:eastAsia="en-US"/>
        </w:rPr>
        <w:t>р</w:t>
      </w:r>
      <w:r w:rsidR="008C7C52" w:rsidRPr="008C7C52">
        <w:rPr>
          <w:rFonts w:eastAsia="Calibri"/>
          <w:sz w:val="28"/>
          <w:szCs w:val="28"/>
          <w:lang w:eastAsia="en-US"/>
        </w:rPr>
        <w:t>ешению.</w:t>
      </w:r>
    </w:p>
    <w:p w:rsidR="0007063A" w:rsidRDefault="0007063A" w:rsidP="00956B7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956B7C">
        <w:rPr>
          <w:sz w:val="28"/>
          <w:szCs w:val="28"/>
        </w:rPr>
        <w:t>3</w:t>
      </w:r>
      <w:r>
        <w:rPr>
          <w:sz w:val="28"/>
          <w:szCs w:val="28"/>
        </w:rPr>
        <w:t xml:space="preserve">. Утвердить объем бюджетных ассигнований муниципального дорожного фонда </w:t>
      </w:r>
      <w:r w:rsidR="007F182D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на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E26A10">
        <w:rPr>
          <w:sz w:val="28"/>
          <w:szCs w:val="28"/>
        </w:rPr>
        <w:t>115,2</w:t>
      </w:r>
      <w:r>
        <w:rPr>
          <w:sz w:val="28"/>
          <w:szCs w:val="28"/>
        </w:rPr>
        <w:t xml:space="preserve"> тыс. рублей, на 202</w:t>
      </w:r>
      <w:r w:rsidR="00390930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E26A10">
        <w:rPr>
          <w:sz w:val="28"/>
          <w:szCs w:val="28"/>
        </w:rPr>
        <w:t>120,0</w:t>
      </w:r>
      <w:r>
        <w:rPr>
          <w:sz w:val="28"/>
          <w:szCs w:val="28"/>
        </w:rPr>
        <w:t xml:space="preserve"> тыс. рублей, на 202</w:t>
      </w:r>
      <w:r w:rsidR="00390930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E26A10">
        <w:rPr>
          <w:sz w:val="28"/>
          <w:szCs w:val="28"/>
        </w:rPr>
        <w:t>165,0</w:t>
      </w:r>
      <w:r>
        <w:rPr>
          <w:sz w:val="28"/>
          <w:szCs w:val="28"/>
        </w:rPr>
        <w:t xml:space="preserve"> тыс. рублей.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56B7C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956B7C">
        <w:rPr>
          <w:sz w:val="28"/>
          <w:szCs w:val="28"/>
        </w:rPr>
        <w:t>Установить</w:t>
      </w:r>
      <w:r w:rsidR="00390930">
        <w:rPr>
          <w:sz w:val="28"/>
          <w:szCs w:val="28"/>
        </w:rPr>
        <w:t xml:space="preserve"> </w:t>
      </w:r>
      <w:r w:rsidRPr="00FC6A31">
        <w:rPr>
          <w:sz w:val="28"/>
          <w:szCs w:val="28"/>
        </w:rPr>
        <w:t>источники</w:t>
      </w:r>
      <w:r w:rsidR="00390930">
        <w:rPr>
          <w:sz w:val="28"/>
          <w:szCs w:val="28"/>
        </w:rPr>
        <w:t xml:space="preserve"> </w:t>
      </w:r>
      <w:r w:rsidRPr="00FC6A31">
        <w:rPr>
          <w:sz w:val="28"/>
          <w:szCs w:val="28"/>
        </w:rPr>
        <w:t>финансирования</w:t>
      </w:r>
      <w:r>
        <w:rPr>
          <w:sz w:val="28"/>
          <w:szCs w:val="28"/>
        </w:rPr>
        <w:t xml:space="preserve"> дефицита местного бюджета на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390930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390930">
        <w:rPr>
          <w:sz w:val="28"/>
          <w:szCs w:val="28"/>
        </w:rPr>
        <w:t>7</w:t>
      </w:r>
      <w:r>
        <w:rPr>
          <w:sz w:val="28"/>
          <w:szCs w:val="28"/>
        </w:rPr>
        <w:t xml:space="preserve"> год согласно приложению 7 к настоящему решению.</w:t>
      </w:r>
    </w:p>
    <w:p w:rsidR="0007063A" w:rsidRDefault="0007063A" w:rsidP="0007063A">
      <w:pPr>
        <w:pStyle w:val="ConsPlusNormal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56B7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Утвердить программу муниципальных внутренних заимствований </w:t>
      </w:r>
      <w:r w:rsidR="006E0713" w:rsidRPr="006E0713">
        <w:rPr>
          <w:rFonts w:ascii="Times New Roman" w:hAnsi="Times New Roman" w:cs="Times New Roman"/>
          <w:sz w:val="28"/>
          <w:szCs w:val="28"/>
        </w:rPr>
        <w:t>Потюкановского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</w:t>
      </w:r>
      <w:r>
        <w:rPr>
          <w:rFonts w:ascii="Times New Roman" w:hAnsi="Times New Roman"/>
          <w:sz w:val="28"/>
          <w:szCs w:val="28"/>
        </w:rPr>
        <w:t>на 202</w:t>
      </w:r>
      <w:r w:rsidR="00390930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39093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и 202</w:t>
      </w:r>
      <w:r w:rsidR="0039093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годов согласно приложению 8 к настоящему решению.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567C5A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. Установить, что в 202</w:t>
      </w:r>
      <w:r w:rsidR="00390930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внутренних заимствований </w:t>
      </w:r>
      <w:r w:rsidR="00390930">
        <w:rPr>
          <w:rFonts w:ascii="Times New Roman" w:hAnsi="Times New Roman"/>
          <w:sz w:val="28"/>
          <w:szCs w:val="28"/>
        </w:rPr>
        <w:t>Потюкановского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на 202</w:t>
      </w:r>
      <w:r w:rsidR="003259CB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6E0713" w:rsidRPr="006E0713">
        <w:rPr>
          <w:rFonts w:ascii="Times New Roman" w:hAnsi="Times New Roman" w:cs="Times New Roman"/>
          <w:sz w:val="28"/>
          <w:szCs w:val="28"/>
        </w:rPr>
        <w:t>Потюкановского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сельсовета Северного района Новосибирской области на 202</w:t>
      </w:r>
      <w:r w:rsidR="00390930">
        <w:rPr>
          <w:rFonts w:ascii="Times New Roman" w:hAnsi="Times New Roman" w:cs="Times New Roman"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</w:pPr>
      <w:r>
        <w:rPr>
          <w:bCs/>
          <w:sz w:val="28"/>
          <w:szCs w:val="28"/>
        </w:rPr>
        <w:t xml:space="preserve">Предоставить право администрации </w:t>
      </w:r>
      <w:r w:rsidR="006E0713">
        <w:rPr>
          <w:sz w:val="28"/>
          <w:szCs w:val="28"/>
        </w:rPr>
        <w:t>Потюкановского</w:t>
      </w:r>
      <w:r>
        <w:rPr>
          <w:bCs/>
          <w:sz w:val="28"/>
          <w:szCs w:val="28"/>
        </w:rPr>
        <w:t xml:space="preserve"> сельсовета Северного района Новосибирской области неоднократно осуществлять привлечение и погашение бюджетных кредитов на пополнение остатков средств на счетах местных бюджетов в соответствии с </w:t>
      </w:r>
      <w:hyperlink r:id="rId6" w:history="1">
        <w:r>
          <w:rPr>
            <w:rStyle w:val="a3"/>
            <w:bCs/>
            <w:color w:val="auto"/>
            <w:sz w:val="28"/>
            <w:szCs w:val="28"/>
            <w:u w:val="none"/>
          </w:rPr>
          <w:t>пунктом 2 статьи 93.6</w:t>
        </w:r>
      </w:hyperlink>
      <w:r>
        <w:rPr>
          <w:bCs/>
          <w:sz w:val="28"/>
          <w:szCs w:val="28"/>
        </w:rPr>
        <w:t xml:space="preserve"> Бюджетного кодекса Российской Федерации.</w:t>
      </w:r>
    </w:p>
    <w:p w:rsidR="0007063A" w:rsidRDefault="0007063A" w:rsidP="0007063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7C5A">
        <w:rPr>
          <w:sz w:val="28"/>
          <w:szCs w:val="28"/>
        </w:rPr>
        <w:t>7</w:t>
      </w:r>
      <w:r>
        <w:rPr>
          <w:sz w:val="28"/>
          <w:szCs w:val="28"/>
        </w:rPr>
        <w:t xml:space="preserve">. Утвердить программу муниципальных гарантий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в валюте Российской Федерации на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390930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390930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9 к настоящему решению.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67C5A">
        <w:rPr>
          <w:sz w:val="28"/>
          <w:szCs w:val="28"/>
        </w:rPr>
        <w:t>8</w:t>
      </w:r>
      <w:r>
        <w:rPr>
          <w:sz w:val="28"/>
          <w:szCs w:val="28"/>
        </w:rPr>
        <w:t>. Утвердить перечень муниципальных п</w:t>
      </w:r>
      <w:r w:rsidR="006E0713">
        <w:rPr>
          <w:sz w:val="28"/>
          <w:szCs w:val="28"/>
        </w:rPr>
        <w:t>рограмм</w:t>
      </w:r>
      <w:r>
        <w:rPr>
          <w:sz w:val="28"/>
          <w:szCs w:val="28"/>
        </w:rPr>
        <w:t>, предусмотренных к финансированию из местного бюджета в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и плановом периоде 202</w:t>
      </w:r>
      <w:r w:rsidR="00390930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390930">
        <w:rPr>
          <w:sz w:val="28"/>
          <w:szCs w:val="28"/>
        </w:rPr>
        <w:t>7</w:t>
      </w:r>
      <w:r>
        <w:rPr>
          <w:sz w:val="28"/>
          <w:szCs w:val="28"/>
        </w:rPr>
        <w:t xml:space="preserve"> год</w:t>
      </w:r>
      <w:r w:rsidR="004C5AA5">
        <w:rPr>
          <w:sz w:val="28"/>
          <w:szCs w:val="28"/>
        </w:rPr>
        <w:t>ы</w:t>
      </w:r>
      <w:r>
        <w:rPr>
          <w:sz w:val="28"/>
          <w:szCs w:val="28"/>
        </w:rPr>
        <w:t xml:space="preserve"> согласно приложению 10 к настоящему решению.</w:t>
      </w:r>
    </w:p>
    <w:p w:rsidR="0007063A" w:rsidRDefault="00567C5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07063A">
        <w:rPr>
          <w:sz w:val="28"/>
          <w:szCs w:val="28"/>
        </w:rPr>
        <w:t xml:space="preserve">. Установить, что финансирование мероприятий, предусмотренных муниципальными  программами, осуществляется в соответствии с порядками, установленными администрацией </w:t>
      </w:r>
      <w:r w:rsidR="006E0713">
        <w:rPr>
          <w:sz w:val="28"/>
          <w:szCs w:val="28"/>
        </w:rPr>
        <w:t>Потюкановского</w:t>
      </w:r>
      <w:r w:rsidR="0007063A">
        <w:rPr>
          <w:sz w:val="28"/>
          <w:szCs w:val="28"/>
        </w:rPr>
        <w:t xml:space="preserve"> сельсовета Северного района Новосибирской области.</w:t>
      </w: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Муниципальные программы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области, не включенные в перечень, не подлежат финансированию в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- 202</w:t>
      </w:r>
      <w:r w:rsidR="00390930">
        <w:rPr>
          <w:sz w:val="28"/>
          <w:szCs w:val="28"/>
        </w:rPr>
        <w:t>7</w:t>
      </w:r>
      <w:r>
        <w:rPr>
          <w:sz w:val="28"/>
          <w:szCs w:val="28"/>
        </w:rPr>
        <w:t xml:space="preserve"> годах.</w:t>
      </w:r>
    </w:p>
    <w:p w:rsidR="0007063A" w:rsidRDefault="0007063A" w:rsidP="0007063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0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Утвердить распределение ассигнований на капитальные вложения из местного бюджета по направлениям и объектам на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плановый период 202</w:t>
      </w:r>
      <w:r w:rsidR="00390930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390930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 согласно приложению 11 к настоящему решению.</w:t>
      </w:r>
    </w:p>
    <w:p w:rsidR="0007063A" w:rsidRDefault="0007063A" w:rsidP="0007063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2</w:t>
      </w:r>
      <w:r w:rsidR="00567C5A">
        <w:rPr>
          <w:sz w:val="28"/>
          <w:szCs w:val="28"/>
        </w:rPr>
        <w:t>1</w:t>
      </w:r>
      <w:r>
        <w:rPr>
          <w:sz w:val="28"/>
          <w:szCs w:val="28"/>
        </w:rPr>
        <w:t>. У</w:t>
      </w:r>
      <w:r w:rsidR="00956B7C">
        <w:rPr>
          <w:sz w:val="28"/>
          <w:szCs w:val="28"/>
        </w:rPr>
        <w:t>становить</w:t>
      </w:r>
      <w:r>
        <w:rPr>
          <w:sz w:val="28"/>
          <w:szCs w:val="28"/>
        </w:rPr>
        <w:t xml:space="preserve"> верхний предел муниципального внутреннего долга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на 01 января  202</w:t>
      </w:r>
      <w:r w:rsidR="00390930">
        <w:rPr>
          <w:sz w:val="28"/>
          <w:szCs w:val="28"/>
        </w:rPr>
        <w:t>6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в сумме 0,0 рублей, на 01 января 202</w:t>
      </w:r>
      <w:r w:rsidR="00390930">
        <w:rPr>
          <w:sz w:val="28"/>
          <w:szCs w:val="28"/>
        </w:rPr>
        <w:t>7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в сумме 0,0 тыс. рублей и на 01 января 202</w:t>
      </w:r>
      <w:r w:rsidR="00390930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в сумме 0,0 тыс. рублей.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2</w:t>
      </w:r>
      <w:r>
        <w:rPr>
          <w:sz w:val="28"/>
          <w:szCs w:val="28"/>
        </w:rPr>
        <w:t xml:space="preserve">. Установить объем муниципального долга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на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рублей, на 202</w:t>
      </w:r>
      <w:r w:rsidR="00390930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тыс. рублей и на 202</w:t>
      </w:r>
      <w:r w:rsidR="00390930">
        <w:rPr>
          <w:sz w:val="28"/>
          <w:szCs w:val="28"/>
        </w:rPr>
        <w:t>7</w:t>
      </w:r>
      <w:r>
        <w:rPr>
          <w:sz w:val="28"/>
          <w:szCs w:val="28"/>
        </w:rPr>
        <w:t xml:space="preserve"> год 0,0 тыс. рублей.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3</w:t>
      </w:r>
      <w:r>
        <w:rPr>
          <w:sz w:val="28"/>
          <w:szCs w:val="28"/>
        </w:rPr>
        <w:t xml:space="preserve">. Установить объем расходов местного бюджета на обслуживание муниципального долга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на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0,0 тыс. рублей, на 202</w:t>
      </w:r>
      <w:r w:rsidR="00390930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0,0 тыс. рублей и на 202</w:t>
      </w:r>
      <w:r w:rsidR="00390930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0,0 тыс. рублей.</w:t>
      </w:r>
    </w:p>
    <w:p w:rsidR="0007063A" w:rsidRDefault="0007063A" w:rsidP="0007063A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67C5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</w:t>
      </w:r>
      <w:r w:rsidR="006E0713" w:rsidRPr="006E0713">
        <w:rPr>
          <w:rFonts w:ascii="Times New Roman" w:hAnsi="Times New Roman" w:cs="Times New Roman"/>
          <w:sz w:val="28"/>
          <w:szCs w:val="28"/>
        </w:rPr>
        <w:t>Потюкановского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67C5A">
        <w:rPr>
          <w:sz w:val="28"/>
          <w:szCs w:val="28"/>
        </w:rPr>
        <w:t>5</w:t>
      </w:r>
      <w:r>
        <w:rPr>
          <w:sz w:val="28"/>
          <w:szCs w:val="28"/>
        </w:rPr>
        <w:t>. Установить, что неиспользованные по состоянию на 1 января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года остатки межбюджетных трансфертов, полученных из местного бюджета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местному бюджету района в форме субсидий, субвенций и иных межбюджетных трансфертов, имеющих целевое назначение, подлежат возврату в доход местного бюджета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главного администратора  средств местного бюджета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о наличии потребности в межбюджетных трансфертах, полученных местным бюджетом района из местного бюджета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Новосибирской области в 202</w:t>
      </w:r>
      <w:r w:rsidR="003259CB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в форме субсидий и иных межбюджетных трансфертов, имеющих целевое назначение, не использованных в 202</w:t>
      </w:r>
      <w:r w:rsidR="00390930">
        <w:rPr>
          <w:sz w:val="28"/>
          <w:szCs w:val="28"/>
        </w:rPr>
        <w:t>4</w:t>
      </w:r>
      <w:r>
        <w:rPr>
          <w:sz w:val="28"/>
          <w:szCs w:val="28"/>
        </w:rPr>
        <w:t xml:space="preserve"> году, средства в объеме, не превышающем остатки указанных межбюджетных трансфертов, могут быть </w:t>
      </w:r>
      <w:r>
        <w:rPr>
          <w:sz w:val="28"/>
          <w:szCs w:val="28"/>
        </w:rPr>
        <w:lastRenderedPageBreak/>
        <w:t>возвращены в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году в доход местного бюджета района,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 в 202</w:t>
      </w:r>
      <w:r w:rsidR="00390930">
        <w:rPr>
          <w:sz w:val="28"/>
          <w:szCs w:val="28"/>
        </w:rPr>
        <w:t>4</w:t>
      </w:r>
      <w:r>
        <w:rPr>
          <w:sz w:val="28"/>
          <w:szCs w:val="28"/>
        </w:rPr>
        <w:t xml:space="preserve"> году. 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 если неиспользованный остаток межбюджетных трансфертов, полученных в форме субсидий, субвенций и иных межбюджетных трансфертов, имеющих целевое  назначение, не перечислен в доход местного бюджета </w:t>
      </w:r>
      <w:r w:rsidR="006E0713">
        <w:rPr>
          <w:sz w:val="28"/>
          <w:szCs w:val="28"/>
        </w:rPr>
        <w:t>Потюкановского</w:t>
      </w:r>
      <w:r>
        <w:rPr>
          <w:sz w:val="28"/>
          <w:szCs w:val="28"/>
        </w:rPr>
        <w:t xml:space="preserve"> сельсовета Северного района  Новосибирской области, указанные средства подлежат взысканию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межбюджетных трансфертов бюджетам государственных внебюджетных фондов, и Порядка взыскания неиспользованных остатков межбюджетных трансфертов, предоставленных из федерального бюджета, утвержденными приказом Министерства финансов Российской Федерации от 13 апреля 2020 года № 68н.   </w:t>
      </w: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3134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Установить в соответствии с пунктом 8 статьи 217 Бюджетного кодекса Российской Федерации следующие основания для внесения в 202</w:t>
      </w:r>
      <w:r w:rsidR="003259C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F2C7B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изменение бюджетных ассигнований в части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390930"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>расходного обязательства финансовое обеспечение которого осуществляется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</w:t>
      </w:r>
      <w:r>
        <w:rPr>
          <w:rFonts w:ascii="Times New Roman" w:hAnsi="Times New Roman" w:cs="Times New Roman"/>
          <w:sz w:val="28"/>
          <w:szCs w:val="28"/>
        </w:rPr>
        <w:t>бъемов, утвержденных 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</w:t>
      </w:r>
      <w:r>
        <w:rPr>
          <w:rFonts w:ascii="Times New Roman" w:hAnsi="Times New Roman" w:cs="Times New Roman"/>
          <w:sz w:val="28"/>
          <w:szCs w:val="28"/>
        </w:rPr>
        <w:t>настоящим Р</w:t>
      </w:r>
      <w:r w:rsidRPr="00DF2C7B">
        <w:rPr>
          <w:rFonts w:ascii="Times New Roman" w:hAnsi="Times New Roman" w:cs="Times New Roman"/>
          <w:sz w:val="28"/>
          <w:szCs w:val="28"/>
        </w:rPr>
        <w:t>ешением;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(районного)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DF2C7B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 </w:t>
      </w:r>
      <w:r w:rsidRPr="00DF2C7B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</w:t>
      </w:r>
      <w:r w:rsidRPr="00DF2C7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между разделами, подразделами, целевыми статьями и видами расходов классификации расходов бюджетов в целях реализации региональных проектов;</w:t>
      </w:r>
    </w:p>
    <w:p w:rsidR="00567C5A" w:rsidRPr="00DF2C7B" w:rsidRDefault="00567C5A" w:rsidP="00567C5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 </w:t>
      </w:r>
      <w:r w:rsidRPr="00DF2C7B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</w:t>
      </w:r>
      <w:proofErr w:type="spellStart"/>
      <w:r w:rsidRPr="00DF2C7B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F2C7B">
        <w:rPr>
          <w:rFonts w:ascii="Times New Roman" w:hAnsi="Times New Roman" w:cs="Times New Roman"/>
          <w:sz w:val="28"/>
          <w:szCs w:val="28"/>
        </w:rPr>
        <w:t>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</w:t>
      </w:r>
      <w:r>
        <w:rPr>
          <w:rFonts w:ascii="Times New Roman" w:hAnsi="Times New Roman" w:cs="Times New Roman"/>
          <w:sz w:val="28"/>
          <w:szCs w:val="28"/>
        </w:rPr>
        <w:t>нального проекта;</w:t>
      </w:r>
    </w:p>
    <w:p w:rsidR="0007063A" w:rsidRDefault="0007063A" w:rsidP="0007063A">
      <w:pPr>
        <w:pStyle w:val="ConsPlusNormal0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D030F1" w:rsidRPr="00D030F1">
        <w:rPr>
          <w:rFonts w:ascii="Times New Roman" w:hAnsi="Times New Roman" w:cs="Times New Roman"/>
          <w:sz w:val="28"/>
          <w:szCs w:val="28"/>
        </w:rPr>
        <w:t>Потюкановского</w:t>
      </w:r>
      <w:r w:rsidR="00567C5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по погашению 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="00D030F1" w:rsidRPr="00D030F1">
        <w:rPr>
          <w:rFonts w:ascii="Times New Roman" w:hAnsi="Times New Roman" w:cs="Times New Roman"/>
          <w:sz w:val="28"/>
          <w:szCs w:val="28"/>
        </w:rPr>
        <w:t>Потюкановского</w:t>
      </w:r>
      <w:r w:rsidR="00567C5A" w:rsidRPr="00D030F1">
        <w:rPr>
          <w:rFonts w:ascii="Times New Roman" w:hAnsi="Times New Roman" w:cs="Times New Roman"/>
          <w:sz w:val="28"/>
          <w:szCs w:val="28"/>
        </w:rPr>
        <w:t xml:space="preserve"> </w:t>
      </w:r>
      <w:r w:rsidR="00567C5A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области.</w:t>
      </w:r>
    </w:p>
    <w:p w:rsidR="0007063A" w:rsidRDefault="0007063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31342">
        <w:rPr>
          <w:sz w:val="28"/>
          <w:szCs w:val="28"/>
        </w:rPr>
        <w:t>7</w:t>
      </w:r>
      <w:r>
        <w:rPr>
          <w:sz w:val="28"/>
          <w:szCs w:val="28"/>
        </w:rPr>
        <w:t>. Настоящее решение вступает в силу с 01 января 202</w:t>
      </w:r>
      <w:r w:rsidR="00390930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07063A" w:rsidRDefault="00567C5A" w:rsidP="000706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31342">
        <w:rPr>
          <w:sz w:val="28"/>
          <w:szCs w:val="28"/>
        </w:rPr>
        <w:t>8</w:t>
      </w:r>
      <w:r w:rsidR="0007063A">
        <w:rPr>
          <w:sz w:val="28"/>
          <w:szCs w:val="28"/>
        </w:rPr>
        <w:t xml:space="preserve">. Опубликовать настоящее решение в периодическом печатном издании органов местного самоуправления </w:t>
      </w:r>
      <w:r w:rsidR="006E0713">
        <w:rPr>
          <w:sz w:val="28"/>
          <w:szCs w:val="28"/>
        </w:rPr>
        <w:t>Потюкановского</w:t>
      </w:r>
      <w:r w:rsidR="00D030F1">
        <w:rPr>
          <w:sz w:val="28"/>
          <w:szCs w:val="28"/>
        </w:rPr>
        <w:t xml:space="preserve"> </w:t>
      </w:r>
      <w:r w:rsidR="0007063A">
        <w:rPr>
          <w:sz w:val="28"/>
          <w:szCs w:val="28"/>
        </w:rPr>
        <w:t>сельсовета  Северного района Новосибирской области «</w:t>
      </w:r>
      <w:proofErr w:type="spellStart"/>
      <w:r w:rsidR="0096779B">
        <w:rPr>
          <w:sz w:val="28"/>
          <w:szCs w:val="28"/>
        </w:rPr>
        <w:t>Потюкановский</w:t>
      </w:r>
      <w:proofErr w:type="spellEnd"/>
      <w:r w:rsidR="0096779B">
        <w:rPr>
          <w:sz w:val="28"/>
          <w:szCs w:val="28"/>
        </w:rPr>
        <w:t xml:space="preserve"> Вестник</w:t>
      </w:r>
      <w:r w:rsidR="0007063A">
        <w:rPr>
          <w:sz w:val="28"/>
          <w:szCs w:val="28"/>
        </w:rPr>
        <w:t xml:space="preserve">» и разместить на сайте администрации </w:t>
      </w:r>
      <w:r w:rsidR="006E0713">
        <w:rPr>
          <w:sz w:val="28"/>
          <w:szCs w:val="28"/>
        </w:rPr>
        <w:t>Потюкановского</w:t>
      </w:r>
      <w:r w:rsidR="0007063A">
        <w:rPr>
          <w:sz w:val="28"/>
          <w:szCs w:val="28"/>
        </w:rPr>
        <w:t xml:space="preserve"> сельсовета Северного района Новосибирской области.</w:t>
      </w:r>
    </w:p>
    <w:p w:rsidR="006E0713" w:rsidRDefault="00567C5A" w:rsidP="006E07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31342">
        <w:rPr>
          <w:sz w:val="28"/>
          <w:szCs w:val="28"/>
        </w:rPr>
        <w:t>9</w:t>
      </w:r>
      <w:r w:rsidR="006E0713">
        <w:rPr>
          <w:sz w:val="28"/>
          <w:szCs w:val="28"/>
        </w:rPr>
        <w:t>. Контроль за исполнением решения возложить на Главу Потюкановского сельсовета Северного района Новосибирской области.</w:t>
      </w:r>
    </w:p>
    <w:p w:rsidR="006E0713" w:rsidRDefault="006E0713" w:rsidP="006E0713">
      <w:pPr>
        <w:ind w:firstLine="708"/>
        <w:jc w:val="both"/>
        <w:rPr>
          <w:sz w:val="28"/>
          <w:szCs w:val="28"/>
        </w:rPr>
      </w:pPr>
    </w:p>
    <w:p w:rsidR="006E0713" w:rsidRDefault="006E0713" w:rsidP="006E0713">
      <w:pPr>
        <w:ind w:firstLine="708"/>
        <w:jc w:val="both"/>
        <w:rPr>
          <w:sz w:val="28"/>
          <w:szCs w:val="28"/>
        </w:rPr>
      </w:pPr>
    </w:p>
    <w:p w:rsidR="006E0713" w:rsidRDefault="006E0713" w:rsidP="006E0713">
      <w:pPr>
        <w:ind w:firstLine="708"/>
        <w:jc w:val="both"/>
        <w:rPr>
          <w:sz w:val="28"/>
          <w:szCs w:val="28"/>
        </w:rPr>
      </w:pPr>
    </w:p>
    <w:p w:rsidR="006E0713" w:rsidRDefault="006E0713" w:rsidP="006E07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Потюкановского сельсовета </w:t>
      </w:r>
    </w:p>
    <w:p w:rsidR="006E0713" w:rsidRDefault="006E0713" w:rsidP="006E0713">
      <w:pPr>
        <w:jc w:val="both"/>
        <w:rPr>
          <w:sz w:val="28"/>
          <w:szCs w:val="28"/>
        </w:rPr>
      </w:pPr>
      <w:r>
        <w:rPr>
          <w:sz w:val="28"/>
          <w:szCs w:val="28"/>
        </w:rPr>
        <w:t>Северного района Новосибирской области                                 А.В. Шушков</w:t>
      </w:r>
      <w:r>
        <w:rPr>
          <w:sz w:val="28"/>
          <w:szCs w:val="28"/>
        </w:rPr>
        <w:tab/>
      </w:r>
    </w:p>
    <w:p w:rsidR="006E0713" w:rsidRDefault="006E0713" w:rsidP="006E0713">
      <w:pPr>
        <w:ind w:firstLine="708"/>
        <w:jc w:val="both"/>
        <w:rPr>
          <w:sz w:val="28"/>
          <w:szCs w:val="28"/>
        </w:rPr>
      </w:pPr>
    </w:p>
    <w:p w:rsidR="006E0713" w:rsidRDefault="006E0713" w:rsidP="006E0713">
      <w:pPr>
        <w:ind w:firstLine="708"/>
        <w:jc w:val="both"/>
        <w:rPr>
          <w:sz w:val="28"/>
          <w:szCs w:val="28"/>
        </w:rPr>
      </w:pPr>
    </w:p>
    <w:p w:rsidR="006E0713" w:rsidRDefault="006E0713" w:rsidP="0007063A">
      <w:pPr>
        <w:jc w:val="both"/>
        <w:rPr>
          <w:sz w:val="28"/>
          <w:szCs w:val="28"/>
        </w:rPr>
      </w:pPr>
    </w:p>
    <w:p w:rsidR="0007063A" w:rsidRDefault="0007063A" w:rsidP="0007063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63A" w:rsidRDefault="0007063A" w:rsidP="0007063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7063A" w:rsidRDefault="0007063A" w:rsidP="0007063A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063A" w:rsidRDefault="0007063A" w:rsidP="0007063A">
      <w:pPr>
        <w:jc w:val="both"/>
        <w:rPr>
          <w:sz w:val="28"/>
          <w:szCs w:val="28"/>
        </w:rPr>
      </w:pPr>
    </w:p>
    <w:p w:rsidR="0007063A" w:rsidRDefault="0007063A" w:rsidP="0007063A">
      <w:pPr>
        <w:jc w:val="both"/>
      </w:pPr>
    </w:p>
    <w:p w:rsidR="000F271A" w:rsidRDefault="000F271A"/>
    <w:sectPr w:rsidR="000F271A" w:rsidSect="000F2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25736"/>
    <w:multiLevelType w:val="hybridMultilevel"/>
    <w:tmpl w:val="CDAE4A94"/>
    <w:lvl w:ilvl="0" w:tplc="AE60308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063A"/>
    <w:rsid w:val="0007063A"/>
    <w:rsid w:val="000708C5"/>
    <w:rsid w:val="00075B48"/>
    <w:rsid w:val="000F271A"/>
    <w:rsid w:val="003259CB"/>
    <w:rsid w:val="00353871"/>
    <w:rsid w:val="00390930"/>
    <w:rsid w:val="003A6729"/>
    <w:rsid w:val="003C7F0B"/>
    <w:rsid w:val="003D1F55"/>
    <w:rsid w:val="003E4201"/>
    <w:rsid w:val="004463FB"/>
    <w:rsid w:val="0046604A"/>
    <w:rsid w:val="004A55E5"/>
    <w:rsid w:val="004C5AA5"/>
    <w:rsid w:val="00545B4A"/>
    <w:rsid w:val="00567C5A"/>
    <w:rsid w:val="005A08AC"/>
    <w:rsid w:val="005A498B"/>
    <w:rsid w:val="006E0713"/>
    <w:rsid w:val="00717BA5"/>
    <w:rsid w:val="007534CF"/>
    <w:rsid w:val="007C4434"/>
    <w:rsid w:val="007F182D"/>
    <w:rsid w:val="008C7C52"/>
    <w:rsid w:val="008D67B0"/>
    <w:rsid w:val="008F5B19"/>
    <w:rsid w:val="00931342"/>
    <w:rsid w:val="00956B7C"/>
    <w:rsid w:val="0096779B"/>
    <w:rsid w:val="009C7D4D"/>
    <w:rsid w:val="00A5155A"/>
    <w:rsid w:val="00A55A94"/>
    <w:rsid w:val="00AF7A17"/>
    <w:rsid w:val="00B2762E"/>
    <w:rsid w:val="00C33486"/>
    <w:rsid w:val="00C50C9C"/>
    <w:rsid w:val="00D030F1"/>
    <w:rsid w:val="00D12768"/>
    <w:rsid w:val="00DD4ADE"/>
    <w:rsid w:val="00E26A10"/>
    <w:rsid w:val="00E525B5"/>
    <w:rsid w:val="00EB721C"/>
    <w:rsid w:val="00F07372"/>
    <w:rsid w:val="00F3675F"/>
    <w:rsid w:val="00F81E7F"/>
    <w:rsid w:val="00FC6A31"/>
    <w:rsid w:val="00FE3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7063A"/>
    <w:rPr>
      <w:color w:val="0000FF"/>
      <w:u w:val="single"/>
    </w:rPr>
  </w:style>
  <w:style w:type="character" w:customStyle="1" w:styleId="a4">
    <w:name w:val="Без интервала Знак"/>
    <w:link w:val="a5"/>
    <w:uiPriority w:val="1"/>
    <w:locked/>
    <w:rsid w:val="0007063A"/>
    <w:rPr>
      <w:rFonts w:ascii="Calibri" w:eastAsia="Times New Roman" w:hAnsi="Calibri" w:cs="Times New Roman"/>
      <w:lang w:eastAsia="ru-RU"/>
    </w:rPr>
  </w:style>
  <w:style w:type="paragraph" w:styleId="a5">
    <w:name w:val="No Spacing"/>
    <w:link w:val="a4"/>
    <w:uiPriority w:val="1"/>
    <w:qFormat/>
    <w:rsid w:val="0007063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onsPlusNormal">
    <w:name w:val="ConsPlusNormal Знак"/>
    <w:link w:val="ConsPlusNormal0"/>
    <w:locked/>
    <w:rsid w:val="0007063A"/>
    <w:rPr>
      <w:rFonts w:ascii="Arial" w:hAnsi="Arial" w:cs="Arial"/>
    </w:rPr>
  </w:style>
  <w:style w:type="paragraph" w:customStyle="1" w:styleId="ConsPlusNormal0">
    <w:name w:val="ConsPlusNormal"/>
    <w:link w:val="ConsPlusNormal"/>
    <w:rsid w:val="000706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82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2BDC3C8B0B7ECFD6D4A862096E93E0314674E082F8A32A404A69044E0DAF33B1ED02084B13A77iA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8</Pages>
  <Words>3068</Words>
  <Characters>17494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25</cp:revision>
  <dcterms:created xsi:type="dcterms:W3CDTF">2023-11-09T03:39:00Z</dcterms:created>
  <dcterms:modified xsi:type="dcterms:W3CDTF">2024-11-14T09:51:00Z</dcterms:modified>
</cp:coreProperties>
</file>